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8F44" w14:textId="77777777" w:rsidR="00177B6B" w:rsidRDefault="00177B6B" w:rsidP="00177B6B">
      <w:pPr>
        <w:pStyle w:val="Textecourant"/>
        <w:rPr>
          <w:rFonts w:ascii="Century Gothic" w:hAnsi="Century Gothic" w:cs="Verdana"/>
          <w:b/>
          <w:bCs/>
          <w:sz w:val="20"/>
          <w:szCs w:val="20"/>
        </w:rPr>
      </w:pPr>
      <w:bookmarkStart w:id="0" w:name="_Hlk178667355"/>
      <w:r w:rsidRPr="005613B9">
        <w:rPr>
          <w:rFonts w:ascii="Wingdings" w:eastAsia="Wingdings" w:hAnsi="Wingdings" w:cs="Wingdings"/>
          <w:sz w:val="20"/>
          <w:szCs w:val="20"/>
        </w:rPr>
        <w:t>ü</w:t>
      </w:r>
      <w:r w:rsidRPr="005613B9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b/>
          <w:bCs/>
          <w:sz w:val="20"/>
          <w:szCs w:val="20"/>
        </w:rPr>
        <w:t>Positionnement dans l’organigramme</w:t>
      </w:r>
    </w:p>
    <w:p w14:paraId="4EF1021D" w14:textId="77777777" w:rsidR="00177B6B" w:rsidRDefault="00177B6B" w:rsidP="00177B6B">
      <w:pPr>
        <w:pStyle w:val="Textecourant"/>
        <w:rPr>
          <w:rFonts w:ascii="Century Gothic" w:hAnsi="Century Gothic" w:cs="Verdana"/>
          <w:b/>
          <w:bCs/>
          <w:sz w:val="20"/>
          <w:szCs w:val="20"/>
        </w:rPr>
      </w:pPr>
    </w:p>
    <w:p w14:paraId="0EEAE748" w14:textId="27F237FA" w:rsidR="00177B6B" w:rsidRPr="005613B9" w:rsidRDefault="00177B6B" w:rsidP="00177B6B">
      <w:pPr>
        <w:pStyle w:val="Textecourant"/>
        <w:rPr>
          <w:rFonts w:ascii="Century Gothic" w:hAnsi="Century Gothic" w:cs="Verdana"/>
          <w:b/>
          <w:bCs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4AD07" wp14:editId="3EA3AB5F">
                <wp:simplePos x="0" y="0"/>
                <wp:positionH relativeFrom="column">
                  <wp:posOffset>4962525</wp:posOffset>
                </wp:positionH>
                <wp:positionV relativeFrom="paragraph">
                  <wp:posOffset>2451735</wp:posOffset>
                </wp:positionV>
                <wp:extent cx="1574165" cy="381635"/>
                <wp:effectExtent l="0" t="0" r="26035" b="18415"/>
                <wp:wrapNone/>
                <wp:docPr id="20682219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165" cy="3816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ED7CC" id="Rectangle 2" o:spid="_x0000_s1026" style="position:absolute;margin-left:390.75pt;margin-top:193.05pt;width:123.9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" filled="f" strokecolor="red" strokeweight="1.5pt"/>
            </w:pict>
          </mc:Fallback>
        </mc:AlternateContent>
      </w:r>
      <w:r>
        <w:rPr>
          <w:rFonts w:ascii="Century Gothic" w:hAnsi="Century Gothic" w:cs="Verdana"/>
          <w:noProof/>
          <w:sz w:val="20"/>
          <w:szCs w:val="20"/>
        </w:rPr>
        <w:drawing>
          <wp:inline distT="0" distB="0" distL="0" distR="0" wp14:anchorId="178EB904" wp14:editId="5793865D">
            <wp:extent cx="6477280" cy="3495675"/>
            <wp:effectExtent l="0" t="0" r="0" b="0"/>
            <wp:docPr id="787300975" name="Image 1" descr="Une image contenant texte, capture d’écran, Rectangle, carr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00975" name="Image 1" descr="Une image contenant texte, capture d’écran, Rectangle, carr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406" cy="351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99FA09C" w14:textId="77777777" w:rsidR="00481CCB" w:rsidRDefault="00481CCB"/>
    <w:sectPr w:rsidR="0048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31"/>
    <w:rsid w:val="00177B6B"/>
    <w:rsid w:val="002E1931"/>
    <w:rsid w:val="00481CCB"/>
    <w:rsid w:val="00697701"/>
    <w:rsid w:val="0075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2E42"/>
  <w15:chartTrackingRefBased/>
  <w15:docId w15:val="{936D1A63-B6AE-4101-9441-4CEB3571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1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1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1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1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1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19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19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19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19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19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19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19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19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19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1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19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19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E1931"/>
    <w:rPr>
      <w:b/>
      <w:bCs/>
    </w:rPr>
  </w:style>
  <w:style w:type="character" w:customStyle="1" w:styleId="TextecourantCar">
    <w:name w:val="Texte courant Car"/>
    <w:link w:val="Textecourant"/>
    <w:rsid w:val="00177B6B"/>
    <w:rPr>
      <w:rFonts w:cs="Times New Roman"/>
      <w:color w:val="000000"/>
      <w:lang w:eastAsia="en-GB"/>
    </w:rPr>
  </w:style>
  <w:style w:type="paragraph" w:customStyle="1" w:styleId="Textecourant">
    <w:name w:val="Texte courant"/>
    <w:basedOn w:val="Normal"/>
    <w:link w:val="TextecourantCar"/>
    <w:rsid w:val="00177B6B"/>
    <w:pPr>
      <w:tabs>
        <w:tab w:val="left" w:pos="480"/>
      </w:tabs>
      <w:spacing w:after="0" w:line="240" w:lineRule="auto"/>
      <w:jc w:val="both"/>
    </w:pPr>
    <w:rPr>
      <w:rFonts w:cs="Times New Roman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1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CRCVDL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 Laetitia</dc:creator>
  <cp:keywords/>
  <dc:description/>
  <cp:lastModifiedBy>BONNEVILLE Laetitia</cp:lastModifiedBy>
  <cp:revision>1</cp:revision>
  <dcterms:created xsi:type="dcterms:W3CDTF">2026-02-02T13:12:00Z</dcterms:created>
  <dcterms:modified xsi:type="dcterms:W3CDTF">2026-02-02T13:35:00Z</dcterms:modified>
</cp:coreProperties>
</file>